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BC" w:rsidRDefault="004B6440" w:rsidP="00101EBC">
      <w:r>
        <w:rPr>
          <w:noProof/>
          <w:lang w:val="en-US"/>
        </w:rPr>
        <w:drawing>
          <wp:inline distT="0" distB="0" distL="0" distR="0">
            <wp:extent cx="2533650" cy="535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675" cy="53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760"/>
      </w:tblGrid>
      <w:tr w:rsidR="00101EBC" w:rsidTr="004B6440">
        <w:trPr>
          <w:tblHeader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01EBC" w:rsidRPr="00101EBC" w:rsidRDefault="00101EBC" w:rsidP="00101EBC">
            <w:pPr>
              <w:pStyle w:val="MEDtableheading"/>
              <w:spacing w:before="0" w:after="0"/>
              <w:ind w:hanging="45"/>
              <w:jc w:val="center"/>
              <w:rPr>
                <w:rFonts w:eastAsia="Times New Roman"/>
                <w:color w:val="FFFFFF" w:themeColor="background1"/>
                <w:sz w:val="20"/>
                <w:lang w:eastAsia="en-NZ"/>
              </w:rPr>
            </w:pPr>
            <w:r w:rsidRPr="00101EBC">
              <w:rPr>
                <w:rFonts w:eastAsia="Times New Roman"/>
                <w:color w:val="FFFFFF" w:themeColor="background1"/>
                <w:sz w:val="20"/>
                <w:lang w:eastAsia="en-NZ"/>
              </w:rPr>
              <w:t>Options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01EBC" w:rsidRPr="00101EBC" w:rsidRDefault="00101EBC">
            <w:pPr>
              <w:pStyle w:val="MEDtableheading"/>
              <w:spacing w:before="0" w:after="0"/>
              <w:jc w:val="center"/>
              <w:rPr>
                <w:rFonts w:eastAsia="Times New Roman"/>
                <w:color w:val="FFFFFF" w:themeColor="background1"/>
                <w:sz w:val="20"/>
                <w:lang w:eastAsia="en-NZ"/>
              </w:rPr>
            </w:pPr>
            <w:r w:rsidRPr="00101EBC">
              <w:rPr>
                <w:rFonts w:eastAsia="Times New Roman"/>
                <w:color w:val="FFFFFF" w:themeColor="background1"/>
                <w:sz w:val="20"/>
                <w:lang w:eastAsia="en-NZ"/>
              </w:rPr>
              <w:t>Suggested checks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Referee checks</w:t>
            </w:r>
          </w:p>
          <w:p w:rsidR="00101EBC" w:rsidRDefault="00101EBC">
            <w:pPr>
              <w:pStyle w:val="MEDtablebody"/>
              <w:rPr>
                <w:rFonts w:eastAsia="Times New Roman"/>
                <w:szCs w:val="18"/>
                <w:lang w:eastAsia="en-NZ"/>
              </w:rPr>
            </w:pPr>
            <w:r>
              <w:rPr>
                <w:rFonts w:eastAsia="Times New Roman"/>
                <w:szCs w:val="18"/>
                <w:lang w:eastAsia="en-NZ"/>
              </w:rPr>
              <w:t>(referees must be relevant to the goods/services you’re purchasing, and recent or current customers)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What’s your relationship with the supplier?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What types of goods or services have you purchased?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Is the supplier currently providing you with the goods or services?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Has the supplier’s performance been:</w:t>
            </w:r>
          </w:p>
          <w:p w:rsidR="00101EBC" w:rsidRPr="00101EBC" w:rsidRDefault="00101EBC" w:rsidP="00101EBC">
            <w:pPr>
              <w:pStyle w:val="ListParagraph"/>
              <w:numPr>
                <w:ilvl w:val="2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on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time?</w:t>
            </w:r>
          </w:p>
          <w:p w:rsidR="00101EBC" w:rsidRPr="00101EBC" w:rsidRDefault="00101EBC" w:rsidP="00101EBC">
            <w:pPr>
              <w:pStyle w:val="ListParagraph"/>
              <w:numPr>
                <w:ilvl w:val="2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to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the required specifications?</w:t>
            </w:r>
          </w:p>
          <w:p w:rsidR="00101EBC" w:rsidRPr="00101EBC" w:rsidRDefault="00101EBC" w:rsidP="00101EBC">
            <w:pPr>
              <w:pStyle w:val="ListParagraph"/>
              <w:numPr>
                <w:ilvl w:val="2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within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budget?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would you rate the quality of the goods or services delivered?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accurate is/was the supplier’s reporting and invoicing?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Where has the supplier performed well? What could it improve?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much contract management does/did the supplier require?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Have there been any issues? If yes, how well were they handled?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Have there been any concerns around honesty or trustworthiness?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Would you use this supplier again?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pStyle w:val="MEDtableheading"/>
              <w:rPr>
                <w:rFonts w:eastAsia="Times New Roman" w:cs="Arial"/>
                <w:b w:val="0"/>
                <w:sz w:val="20"/>
                <w:lang w:eastAsia="en-NZ"/>
              </w:rPr>
            </w:pPr>
            <w:r>
              <w:rPr>
                <w:rFonts w:eastAsia="Times New Roman"/>
                <w:lang w:eastAsia="en-NZ"/>
              </w:rPr>
              <w:t>Qualifications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Does the supplier legitimately hold the academic qualifications or professional status it claims in its CV?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Has the supplier held the job positions and completed the work experience it claims in its CV?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Analysis of ownership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Check that the business is a legal entity. What sort? 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Check who owns the business. Is there a parent company? 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long has it been in business?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Is it </w:t>
            </w:r>
            <w:r>
              <w:rPr>
                <w:rFonts w:eastAsia="Times New Roman" w:cs="Arial"/>
                <w:sz w:val="20"/>
                <w:szCs w:val="20"/>
                <w:lang w:eastAsia="en-NZ"/>
              </w:rPr>
              <w:t>Fiji</w:t>
            </w: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based, offshore or part of a multinational?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many staff does it have in total? How many staff will deliver against this contract?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there are no actual, potential or perceived conflicts of interest.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Analysis of delivery</w:t>
            </w: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</w:p>
          <w:p w:rsidR="00101EBC" w:rsidRDefault="00101EBC">
            <w:pPr>
              <w:pStyle w:val="MEDtableheading"/>
              <w:rPr>
                <w:rFonts w:eastAsia="Times New Roman"/>
                <w:b w:val="0"/>
                <w:lang w:eastAsia="en-NZ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Undertake a comprehensive check of the supplier’s delivery.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Can the supplier provide reliable referees for similar work? (They must be recent.)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Do the supplier’s staff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have the capacity, capability and expertise to deliver?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Who is the contract manager/account manager? Ask for their CV.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Does the supplier have systems and processes to ensure delivery?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What are the supplier’s systems and processes for managing contract implementation/service-level agreements?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What processes and methodology does it use to check and maintain quality?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is reporting managed – by whom? How are reports checked?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What risk management analysis has been done on the contract?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comprehensive and effective is the risk management plan?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Does the supplier have a licence for all copyright in the deliverables?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are confidential records stored?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What processes does the supplier use to stimulate innovation in delivery?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How does the supplier handle exceptions or variations?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Does the supplier comply with </w:t>
            </w:r>
            <w:r>
              <w:rPr>
                <w:rFonts w:eastAsia="Times New Roman" w:cs="Arial"/>
                <w:sz w:val="20"/>
                <w:szCs w:val="20"/>
                <w:lang w:eastAsia="en-NZ"/>
              </w:rPr>
              <w:t>Fiji</w:t>
            </w: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product standards (if appropriate)?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the staff policies on code of conduct and confidential information.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If appropriate, can the supplier verify sustainably sourced goods?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Is there any industrial relations history or current issue/s?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Analysis of finances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the supplier’s current and future financial viability (for the expected contract duration).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View copies of the provider’s annual reports for the past three years. 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View a copy of the last independently audited accounts. Check profitability and liquidity.</w:t>
            </w:r>
          </w:p>
          <w:p w:rsid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Undertake a credit check 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evidence of insurance (if required).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Assess any material risks e.g. pending litigation. 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whether there are any current or pending issues with Inland Revenue. Ask the supplier to confirm.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2"/>
              </w:numPr>
              <w:spacing w:before="60" w:after="60"/>
              <w:ind w:left="736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lastRenderedPageBreak/>
              <w:t>Are there any bank or third-party guarantees?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lastRenderedPageBreak/>
              <w:t>Site visit – supplier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Visit the supplier’s premises – check operational conditions.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Witness a demonstration of its capabilities.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Talk to key staff. What works? Where are any problems?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</w:t>
            </w:r>
            <w:r w:rsidR="00BA5EB8">
              <w:rPr>
                <w:rFonts w:eastAsia="Times New Roman" w:cs="Arial"/>
                <w:sz w:val="20"/>
                <w:szCs w:val="20"/>
                <w:lang w:eastAsia="en-NZ"/>
              </w:rPr>
              <w:t>ck regulatory compliance e.g. O</w:t>
            </w: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</w:t>
            </w:r>
            <w:r w:rsidR="00BA5EB8">
              <w:rPr>
                <w:rFonts w:eastAsia="Times New Roman" w:cs="Arial"/>
                <w:sz w:val="20"/>
                <w:szCs w:val="20"/>
                <w:lang w:eastAsia="en-NZ"/>
              </w:rPr>
              <w:t>S</w:t>
            </w: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certificates and procedures.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pStyle w:val="MEDtableheading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Site visits – customers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 w:rsidP="00101EBC">
            <w:pPr>
              <w:numPr>
                <w:ilvl w:val="0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sz w:val="20"/>
                <w:szCs w:val="20"/>
                <w:lang w:eastAsia="en-NZ"/>
              </w:rPr>
              <w:t>Have the customers purchased the same types of goods or services that you are intending to purchase?</w:t>
            </w:r>
          </w:p>
          <w:p w:rsidR="00101EBC" w:rsidRDefault="00101EBC" w:rsidP="00101EBC">
            <w:pPr>
              <w:numPr>
                <w:ilvl w:val="0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sz w:val="20"/>
                <w:szCs w:val="20"/>
                <w:lang w:eastAsia="en-NZ"/>
              </w:rPr>
              <w:t>Has the supplier’s performance been:</w:t>
            </w:r>
          </w:p>
          <w:p w:rsidR="00101EBC" w:rsidRPr="00101EBC" w:rsidRDefault="00101EBC" w:rsidP="00101EBC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on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time?</w:t>
            </w:r>
          </w:p>
          <w:p w:rsidR="00101EBC" w:rsidRPr="00101EBC" w:rsidRDefault="00101EBC" w:rsidP="00101EBC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to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the required specifications?</w:t>
            </w:r>
          </w:p>
          <w:p w:rsidR="00101EBC" w:rsidRPr="00101EBC" w:rsidRDefault="00101EBC" w:rsidP="00101EBC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within</w:t>
            </w:r>
            <w:proofErr w:type="gramEnd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 budget?</w:t>
            </w:r>
          </w:p>
          <w:p w:rsidR="00101EBC" w:rsidRDefault="00101EBC" w:rsidP="00101EBC">
            <w:pPr>
              <w:numPr>
                <w:ilvl w:val="0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sz w:val="20"/>
                <w:szCs w:val="20"/>
                <w:lang w:eastAsia="en-NZ"/>
              </w:rPr>
              <w:t>Verify the quality of the goods or services delivered.</w:t>
            </w:r>
          </w:p>
          <w:p w:rsidR="00101EBC" w:rsidRDefault="00101EBC" w:rsidP="00101EBC">
            <w:pPr>
              <w:numPr>
                <w:ilvl w:val="0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sz w:val="20"/>
                <w:szCs w:val="20"/>
                <w:lang w:eastAsia="en-NZ"/>
              </w:rPr>
              <w:t>Where has the supplier performed well? What could it improve?</w:t>
            </w:r>
          </w:p>
          <w:p w:rsidR="00101EBC" w:rsidRDefault="00101EBC" w:rsidP="00101EBC">
            <w:pPr>
              <w:numPr>
                <w:ilvl w:val="0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sz w:val="20"/>
                <w:szCs w:val="20"/>
                <w:lang w:eastAsia="en-NZ"/>
              </w:rPr>
              <w:t>Have there been any issues? If yes, how well were they handled?</w:t>
            </w:r>
          </w:p>
          <w:p w:rsidR="00101EBC" w:rsidRDefault="00101EBC" w:rsidP="00101EBC">
            <w:pPr>
              <w:numPr>
                <w:ilvl w:val="0"/>
                <w:numId w:val="14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sz w:val="20"/>
                <w:szCs w:val="20"/>
                <w:lang w:eastAsia="en-NZ"/>
              </w:rPr>
              <w:t>Would you use the supplier again?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spacing w:before="40" w:after="40"/>
              <w:ind w:left="-45"/>
              <w:rPr>
                <w:rFonts w:eastAsia="Times New Roman" w:cs="Arial"/>
                <w:b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NZ"/>
              </w:rPr>
              <w:t>Research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Do a media check on the supplier and its </w:t>
            </w:r>
            <w:proofErr w:type="gramStart"/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business.</w:t>
            </w:r>
            <w:proofErr w:type="gramEnd"/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its reputation for quality goods or services.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Check its reputation for innovation.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 xml:space="preserve">Check if its products have been independently tested. 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Has the supplier won any industry/professional awards?</w:t>
            </w:r>
          </w:p>
        </w:tc>
      </w:tr>
      <w:tr w:rsidR="00101EBC" w:rsidTr="004B6440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spacing w:before="40" w:after="40"/>
              <w:ind w:left="-45"/>
              <w:rPr>
                <w:rFonts w:eastAsia="Times New Roman" w:cs="Arial"/>
                <w:b/>
                <w:sz w:val="20"/>
                <w:szCs w:val="20"/>
                <w:lang w:eastAsia="en-N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NZ"/>
              </w:rPr>
              <w:t>Security checks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Pr="00101EBC" w:rsidRDefault="00101EBC" w:rsidP="00101EB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Does the supplier have any convictions that could compromise the contract?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Are there any pending criminal cases that could compromise the contract?</w:t>
            </w:r>
          </w:p>
          <w:p w:rsidR="00101EBC" w:rsidRPr="00101EBC" w:rsidRDefault="00101EBC" w:rsidP="00101EB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101EBC">
              <w:rPr>
                <w:rFonts w:eastAsia="Times New Roman" w:cs="Arial"/>
                <w:sz w:val="20"/>
                <w:szCs w:val="20"/>
                <w:lang w:eastAsia="en-NZ"/>
              </w:rPr>
              <w:t>Can the supplier obtain and maintain security clearance (if required)?</w:t>
            </w:r>
          </w:p>
        </w:tc>
      </w:tr>
    </w:tbl>
    <w:p w:rsidR="00101EBC" w:rsidRP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Default="00101EBC" w:rsidP="00101EBC">
      <w:pPr>
        <w:rPr>
          <w:i/>
        </w:rPr>
      </w:pPr>
    </w:p>
    <w:p w:rsidR="00101EBC" w:rsidRPr="00101EBC" w:rsidRDefault="00101EBC" w:rsidP="00101EBC">
      <w:pPr>
        <w:jc w:val="right"/>
        <w:rPr>
          <w:i/>
        </w:rPr>
      </w:pPr>
      <w:r w:rsidRPr="00101EBC">
        <w:rPr>
          <w:i/>
        </w:rPr>
        <w:t xml:space="preserve">Based on New Zealand Procurement </w:t>
      </w:r>
      <w:proofErr w:type="gramStart"/>
      <w:r w:rsidR="00EF3275">
        <w:rPr>
          <w:i/>
        </w:rPr>
        <w:t>Due</w:t>
      </w:r>
      <w:proofErr w:type="gramEnd"/>
      <w:r w:rsidR="00EF3275">
        <w:rPr>
          <w:i/>
        </w:rPr>
        <w:t xml:space="preserve"> Diligence </w:t>
      </w:r>
      <w:r w:rsidRPr="00101EBC">
        <w:rPr>
          <w:i/>
        </w:rPr>
        <w:t>Checklist</w:t>
      </w:r>
    </w:p>
    <w:sectPr w:rsidR="00101EBC" w:rsidRPr="00101EBC" w:rsidSect="00101EB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5B"/>
    <w:multiLevelType w:val="hybridMultilevel"/>
    <w:tmpl w:val="FF1434B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116C67"/>
    <w:multiLevelType w:val="hybridMultilevel"/>
    <w:tmpl w:val="1910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08C"/>
    <w:multiLevelType w:val="hybridMultilevel"/>
    <w:tmpl w:val="B690213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BEF08A0"/>
    <w:multiLevelType w:val="hybridMultilevel"/>
    <w:tmpl w:val="196A5C4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8A583D"/>
    <w:multiLevelType w:val="hybridMultilevel"/>
    <w:tmpl w:val="BD0E615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3412BB4"/>
    <w:multiLevelType w:val="hybridMultilevel"/>
    <w:tmpl w:val="8C02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34FC9"/>
    <w:multiLevelType w:val="hybridMultilevel"/>
    <w:tmpl w:val="1B528756"/>
    <w:lvl w:ilvl="0" w:tplc="031EF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46252"/>
    <w:multiLevelType w:val="hybridMultilevel"/>
    <w:tmpl w:val="3CE8165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503562C"/>
    <w:multiLevelType w:val="hybridMultilevel"/>
    <w:tmpl w:val="DB8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EDC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01212"/>
    <w:multiLevelType w:val="hybridMultilevel"/>
    <w:tmpl w:val="95C08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54E58"/>
    <w:multiLevelType w:val="hybridMultilevel"/>
    <w:tmpl w:val="ABF44FD6"/>
    <w:lvl w:ilvl="0" w:tplc="031EF1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B9280C"/>
    <w:multiLevelType w:val="hybridMultilevel"/>
    <w:tmpl w:val="360E30B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9107EFF"/>
    <w:multiLevelType w:val="hybridMultilevel"/>
    <w:tmpl w:val="7E6A3CE6"/>
    <w:lvl w:ilvl="0" w:tplc="031EF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596E"/>
    <w:multiLevelType w:val="hybridMultilevel"/>
    <w:tmpl w:val="4394EF54"/>
    <w:lvl w:ilvl="0" w:tplc="031EF164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22825F5"/>
    <w:multiLevelType w:val="hybridMultilevel"/>
    <w:tmpl w:val="CDC0DDC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BC"/>
    <w:rsid w:val="00101EBC"/>
    <w:rsid w:val="004B6440"/>
    <w:rsid w:val="004D3F88"/>
    <w:rsid w:val="00BA5EB8"/>
    <w:rsid w:val="00E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BC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tablebody">
    <w:name w:val="MED table body"/>
    <w:basedOn w:val="Normal"/>
    <w:qFormat/>
    <w:rsid w:val="00101EBC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101EBC"/>
    <w:rPr>
      <w:b/>
    </w:rPr>
  </w:style>
  <w:style w:type="paragraph" w:styleId="ListParagraph">
    <w:name w:val="List Paragraph"/>
    <w:basedOn w:val="Normal"/>
    <w:uiPriority w:val="34"/>
    <w:qFormat/>
    <w:rsid w:val="0010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4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440"/>
    <w:rPr>
      <w:rFonts w:ascii="Tahoma" w:eastAsia="Cambri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BC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tablebody">
    <w:name w:val="MED table body"/>
    <w:basedOn w:val="Normal"/>
    <w:qFormat/>
    <w:rsid w:val="00101EBC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101EBC"/>
    <w:rPr>
      <w:b/>
    </w:rPr>
  </w:style>
  <w:style w:type="paragraph" w:styleId="ListParagraph">
    <w:name w:val="List Paragraph"/>
    <w:basedOn w:val="Normal"/>
    <w:uiPriority w:val="34"/>
    <w:qFormat/>
    <w:rsid w:val="0010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4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440"/>
    <w:rPr>
      <w:rFonts w:ascii="Tahoma" w:eastAsia="Cambri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Saimoni Veramu</dc:creator>
  <cp:lastModifiedBy>Saimoni Veramu</cp:lastModifiedBy>
  <cp:revision>3</cp:revision>
  <dcterms:created xsi:type="dcterms:W3CDTF">2018-04-24T05:27:00Z</dcterms:created>
  <dcterms:modified xsi:type="dcterms:W3CDTF">2018-05-03T00:55:00Z</dcterms:modified>
</cp:coreProperties>
</file>