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C4" w:rsidRPr="009E0789" w:rsidRDefault="009E0789" w:rsidP="009E0789">
      <w:pPr>
        <w:pStyle w:val="Title"/>
        <w:rPr>
          <w:rFonts w:ascii="Arial" w:hAnsi="Arial" w:cs="Arial"/>
        </w:rPr>
      </w:pPr>
      <w:r w:rsidRPr="009E0789">
        <w:rPr>
          <w:rFonts w:ascii="Arial" w:hAnsi="Arial" w:cs="Arial"/>
        </w:rPr>
        <w:t xml:space="preserve">Procurement Waiver Request – Ministry Memo </w:t>
      </w:r>
      <w:r w:rsidRPr="009E0789">
        <w:rPr>
          <w:rFonts w:ascii="Arial" w:hAnsi="Arial" w:cs="Arial"/>
        </w:rPr>
        <w:t>Checklist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I. Justification for Waiver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 nature of the good/service clearly described, including specifications or scope of work?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a valid justification for the waiver provided (e.g., sole source, emergency, </w:t>
      </w:r>
      <w:r w:rsidRPr="009E0789">
        <w:rPr>
          <w:rFonts w:ascii="Arial" w:hAnsi="Arial" w:cs="Arial"/>
        </w:rPr>
        <w:t>public safety)?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Has</w:t>
      </w:r>
      <w:proofErr w:type="gramEnd"/>
      <w:r w:rsidRPr="009E0789">
        <w:rPr>
          <w:rFonts w:ascii="Arial" w:hAnsi="Arial" w:cs="Arial"/>
        </w:rPr>
        <w:t xml:space="preserve"> a detailed rationale been provided to support the justification?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Was</w:t>
      </w:r>
      <w:proofErr w:type="gramEnd"/>
      <w:r w:rsidRPr="009E0789">
        <w:rPr>
          <w:rFonts w:ascii="Arial" w:hAnsi="Arial" w:cs="Arial"/>
        </w:rPr>
        <w:t xml:space="preserve"> a market assessment conducted? Are findings documented and relevant?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this a one-time or recurring need? Are measures outlined to avoid future waivers?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t</w:t>
      </w:r>
      <w:r w:rsidRPr="009E0789">
        <w:rPr>
          <w:rFonts w:ascii="Arial" w:hAnsi="Arial" w:cs="Arial"/>
        </w:rPr>
        <w:t>he consequences of not granting the waiver clearly articulated?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II. Business Need and Urgency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 critical business need aligned with ministry or national priorities?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 urgency clearly explained and justified?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 required delivery timelin</w:t>
      </w:r>
      <w:r w:rsidRPr="009E0789">
        <w:rPr>
          <w:rFonts w:ascii="Arial" w:hAnsi="Arial" w:cs="Arial"/>
        </w:rPr>
        <w:t>e specified?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Does the explanation clarify why a standard procurement process is not feasible?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III. Financial and Resource Implications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the </w:t>
      </w:r>
      <w:r w:rsidRPr="009E0789">
        <w:rPr>
          <w:rFonts w:ascii="Arial" w:hAnsi="Arial" w:cs="Arial"/>
        </w:rPr>
        <w:t>cost of procurement clearly stated</w:t>
      </w:r>
      <w:r>
        <w:rPr>
          <w:rFonts w:ascii="Arial" w:hAnsi="Arial" w:cs="Arial"/>
        </w:rPr>
        <w:t xml:space="preserve"> and backed by quotations</w:t>
      </w:r>
      <w:r w:rsidRPr="009E0789">
        <w:rPr>
          <w:rFonts w:ascii="Arial" w:hAnsi="Arial" w:cs="Arial"/>
        </w:rPr>
        <w:t>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 proposed price assessed for fairness and reasonableness</w:t>
      </w:r>
      <w:r w:rsidRPr="009E0789">
        <w:rPr>
          <w:rFonts w:ascii="Arial" w:hAnsi="Arial" w:cs="Arial"/>
        </w:rPr>
        <w:t>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the funds available and identified under a specific budget line?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long-term financial implications discussed (e.g., maintenance, upgrades)?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IV. Risk Assessment and Mitigation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potential risks associated with the waiver identified?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m</w:t>
      </w:r>
      <w:r w:rsidRPr="009E0789">
        <w:rPr>
          <w:rFonts w:ascii="Arial" w:hAnsi="Arial" w:cs="Arial"/>
        </w:rPr>
        <w:t>itigation strategies outlined clearly and adequately?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there a conflict of interest declaration or disclosure?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reputational risks assessed and mitigation measures described?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V. Compliance and Policy Adherence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Does the request reference relevant</w:t>
      </w:r>
      <w:r w:rsidRPr="009E0789">
        <w:rPr>
          <w:rFonts w:ascii="Arial" w:hAnsi="Arial" w:cs="Arial"/>
        </w:rPr>
        <w:t xml:space="preserve"> procurement policy or legal authority for the waiver?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Have all necessary internal approvals been obtained or initiated?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supporting documents (e.g., quotes, approvals, specifications) attached?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</w:t>
      </w:r>
      <w:proofErr w:type="gramStart"/>
      <w:r w:rsidRPr="009E0789">
        <w:rPr>
          <w:rFonts w:ascii="Arial" w:hAnsi="Arial" w:cs="Arial"/>
        </w:rPr>
        <w:t>Is</w:t>
      </w:r>
      <w:proofErr w:type="gramEnd"/>
      <w:r w:rsidRPr="009E0789">
        <w:rPr>
          <w:rFonts w:ascii="Arial" w:hAnsi="Arial" w:cs="Arial"/>
        </w:rPr>
        <w:t xml:space="preserve"> there a clear audit trail for the decision-making</w:t>
      </w:r>
      <w:r w:rsidRPr="009E0789">
        <w:rPr>
          <w:rFonts w:ascii="Arial" w:hAnsi="Arial" w:cs="Arial"/>
        </w:rPr>
        <w:t xml:space="preserve"> process?</w:t>
      </w:r>
    </w:p>
    <w:p w:rsidR="00A364C4" w:rsidRPr="009E0789" w:rsidRDefault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lastRenderedPageBreak/>
        <w:t>VI. Alternatives and Future Planning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Have alternatives been considered and reasons for rejection explained?</w:t>
      </w:r>
    </w:p>
    <w:p w:rsidR="00A364C4" w:rsidRP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9E0789">
        <w:rPr>
          <w:rFonts w:ascii="Segoe UI Symbol" w:hAnsi="Segoe UI Symbol" w:cs="Segoe UI Symbol"/>
        </w:rPr>
        <w:t>☐</w:t>
      </w:r>
      <w:r w:rsidRPr="009E0789">
        <w:rPr>
          <w:rFonts w:ascii="Arial" w:hAnsi="Arial" w:cs="Arial"/>
        </w:rPr>
        <w:t xml:space="preserve"> Are preventative actions identified to avoid future waiver needs?</w:t>
      </w:r>
    </w:p>
    <w:p w:rsidR="009E0789" w:rsidRDefault="009E0789" w:rsidP="009E0789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:rsidR="009E0789" w:rsidRPr="009E0789" w:rsidRDefault="009E0789" w:rsidP="009E0789">
      <w:pPr>
        <w:pStyle w:val="Heading1"/>
        <w:rPr>
          <w:rFonts w:ascii="Arial" w:hAnsi="Arial" w:cs="Arial"/>
        </w:rPr>
      </w:pPr>
      <w:r w:rsidRPr="009E0789">
        <w:rPr>
          <w:rFonts w:ascii="Arial" w:hAnsi="Arial" w:cs="Arial"/>
        </w:rPr>
        <w:t>Appendices</w:t>
      </w:r>
      <w:r>
        <w:rPr>
          <w:rFonts w:ascii="Arial" w:hAnsi="Arial" w:cs="Arial"/>
        </w:rPr>
        <w:t>/Documents to be attached</w:t>
      </w:r>
    </w:p>
    <w:p w:rsidR="009E0789" w:rsidRDefault="009E0789" w:rsidP="009E078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9E0789">
        <w:rPr>
          <w:rFonts w:ascii="Arial" w:hAnsi="Arial" w:cs="Arial"/>
        </w:rPr>
        <w:t xml:space="preserve">Signed </w:t>
      </w:r>
      <w:r w:rsidRPr="009E0789">
        <w:rPr>
          <w:rFonts w:ascii="Arial" w:hAnsi="Arial" w:cs="Arial"/>
        </w:rPr>
        <w:t xml:space="preserve">Valid </w:t>
      </w:r>
      <w:r w:rsidRPr="009E0789">
        <w:rPr>
          <w:rFonts w:ascii="Arial" w:hAnsi="Arial" w:cs="Arial"/>
        </w:rPr>
        <w:t>Qu</w:t>
      </w:r>
      <w:r w:rsidRPr="009E0789">
        <w:rPr>
          <w:rFonts w:ascii="Arial" w:hAnsi="Arial" w:cs="Arial"/>
        </w:rPr>
        <w:t>otation from the supplier</w:t>
      </w:r>
    </w:p>
    <w:p w:rsidR="009E0789" w:rsidRPr="009E0789" w:rsidRDefault="009E0789" w:rsidP="009E078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Internal Quotations Assessment Report</w:t>
      </w:r>
    </w:p>
    <w:p w:rsidR="009E0789" w:rsidRPr="009E0789" w:rsidRDefault="009E0789" w:rsidP="009E078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9E0789">
        <w:rPr>
          <w:rFonts w:ascii="Arial" w:hAnsi="Arial" w:cs="Arial"/>
        </w:rPr>
        <w:t>Internal Approvals Documents</w:t>
      </w:r>
    </w:p>
    <w:p w:rsidR="009E0789" w:rsidRPr="009E0789" w:rsidRDefault="009E0789" w:rsidP="009E078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9E0789">
        <w:rPr>
          <w:rFonts w:ascii="Arial" w:hAnsi="Arial" w:cs="Arial"/>
        </w:rPr>
        <w:t>Company’s</w:t>
      </w:r>
      <w:r w:rsidRPr="009E0789">
        <w:rPr>
          <w:rFonts w:ascii="Arial" w:hAnsi="Arial" w:cs="Arial"/>
        </w:rPr>
        <w:t xml:space="preserve"> registration</w:t>
      </w:r>
      <w:r w:rsidRPr="009E0789">
        <w:rPr>
          <w:rFonts w:ascii="Arial" w:hAnsi="Arial" w:cs="Arial"/>
        </w:rPr>
        <w:t xml:space="preserve"> certificates</w:t>
      </w:r>
    </w:p>
    <w:p w:rsidR="009E0789" w:rsidRPr="009E0789" w:rsidRDefault="009E0789" w:rsidP="009E0789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9E0789">
        <w:rPr>
          <w:rFonts w:ascii="Arial" w:hAnsi="Arial" w:cs="Arial"/>
        </w:rPr>
        <w:t>FNPF and FRCA Compliance Certificate</w:t>
      </w:r>
      <w:bookmarkStart w:id="0" w:name="_GoBack"/>
      <w:bookmarkEnd w:id="0"/>
      <w:r w:rsidRPr="009E0789">
        <w:rPr>
          <w:rFonts w:ascii="Arial" w:hAnsi="Arial" w:cs="Arial"/>
        </w:rPr>
        <w:t>d</w:t>
      </w:r>
    </w:p>
    <w:sectPr w:rsidR="009E0789" w:rsidRPr="009E0789" w:rsidSect="009E07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67118"/>
    <w:multiLevelType w:val="hybridMultilevel"/>
    <w:tmpl w:val="0C70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2C66"/>
    <w:multiLevelType w:val="hybridMultilevel"/>
    <w:tmpl w:val="E47E3F32"/>
    <w:lvl w:ilvl="0" w:tplc="157A2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0789"/>
    <w:rsid w:val="00A364C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5B5F60F-E54B-4CB9-A3A4-616CD7C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9E0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0789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07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789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E928F-B247-42B7-968E-A79FF683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Saimoni Veramu</cp:lastModifiedBy>
  <cp:revision>2</cp:revision>
  <dcterms:created xsi:type="dcterms:W3CDTF">2025-07-17T21:28:00Z</dcterms:created>
  <dcterms:modified xsi:type="dcterms:W3CDTF">2025-07-17T21:28:00Z</dcterms:modified>
  <cp:category/>
</cp:coreProperties>
</file>